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0E87505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8/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F0E3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8/1</w:t>
      </w:r>
      <w:r w:rsidR="00CF0E3D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94D16E1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2F7AA4">
              <w:rPr>
                <w:b/>
              </w:rPr>
              <w:t xml:space="preserve">Standard(s):  </w:t>
            </w:r>
            <w:r w:rsidRPr="000607DD">
              <w:rPr>
                <w:b/>
                <w:sz w:val="20"/>
                <w:szCs w:val="20"/>
              </w:rPr>
              <w:t>Standard IA</w:t>
            </w:r>
            <w:r w:rsidRPr="000607DD">
              <w:rPr>
                <w:sz w:val="20"/>
                <w:szCs w:val="20"/>
              </w:rPr>
              <w:t>:  Students will be able to construct and interpret graphical displays of distributions of univariate data.</w:t>
            </w:r>
          </w:p>
          <w:p w14:paraId="4D73ABE6" w14:textId="77777777" w:rsidR="009A53F9" w:rsidRPr="000607DD" w:rsidRDefault="009A53F9" w:rsidP="009A53F9">
            <w:pPr>
              <w:rPr>
                <w:sz w:val="20"/>
                <w:szCs w:val="20"/>
              </w:rPr>
            </w:pPr>
            <w:r w:rsidRPr="000607DD">
              <w:rPr>
                <w:b/>
                <w:sz w:val="20"/>
                <w:szCs w:val="20"/>
              </w:rPr>
              <w:t>Standard IB</w:t>
            </w:r>
            <w:r w:rsidRPr="000607DD">
              <w:rPr>
                <w:sz w:val="20"/>
                <w:szCs w:val="20"/>
              </w:rPr>
              <w:t>:  Students will be able to summarize distributions of univariate data.</w:t>
            </w:r>
          </w:p>
          <w:p w14:paraId="6996818D" w14:textId="77777777" w:rsidR="009A53F9" w:rsidRPr="00C05475" w:rsidRDefault="009A53F9" w:rsidP="009A53F9">
            <w:r w:rsidRPr="000607DD">
              <w:rPr>
                <w:b/>
                <w:sz w:val="20"/>
                <w:szCs w:val="20"/>
              </w:rPr>
              <w:t>Standard IC</w:t>
            </w:r>
            <w:r w:rsidRPr="000607DD">
              <w:rPr>
                <w:sz w:val="20"/>
                <w:szCs w:val="20"/>
              </w:rPr>
              <w:t>:  Students will be able to compare distributions of univariate data.</w:t>
            </w:r>
          </w:p>
          <w:p w14:paraId="0214EADA" w14:textId="6221739C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3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8613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Matching Boxplot Activity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3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3B92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B94D5A5" w14:textId="0993320B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39A2AC35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688EE266" w14:textId="3743A877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I can describe distributions </w:t>
            </w:r>
            <w:r>
              <w:rPr>
                <w:rFonts w:cstheme="minorHAnsi"/>
              </w:rPr>
              <w:t>of</w:t>
            </w:r>
            <w:r w:rsidRPr="002E6873">
              <w:rPr>
                <w:rFonts w:cstheme="minorHAnsi"/>
              </w:rPr>
              <w:t xml:space="preserve"> univariate quantitative data</w:t>
            </w:r>
          </w:p>
        </w:tc>
        <w:tc>
          <w:tcPr>
            <w:tcW w:w="797" w:type="pct"/>
          </w:tcPr>
          <w:p w14:paraId="324A99DD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F2C7102" w14:textId="30B531F7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See Figure 3.1 page 41.  How would you describe the distribution?</w:t>
            </w:r>
          </w:p>
          <w:p w14:paraId="3DEEC669" w14:textId="2F61349E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7FFA05E3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656B9AB" w14:textId="72FD718C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40 – 46</w:t>
            </w:r>
          </w:p>
        </w:tc>
        <w:tc>
          <w:tcPr>
            <w:tcW w:w="715" w:type="pct"/>
          </w:tcPr>
          <w:p w14:paraId="3F14726C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339FB3B" w14:textId="35C0C363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See Figure 3.4 on page 45.  Describe the distribution:</w:t>
            </w:r>
          </w:p>
          <w:p w14:paraId="45FB0818" w14:textId="24F4825D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191DB926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Written responses- description must include shape, outliers/gaps/unusual features, center, &amp; spread with context.</w:t>
            </w:r>
          </w:p>
        </w:tc>
      </w:tr>
      <w:tr w:rsidR="00843B92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82F81EC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53128261" w14:textId="25C12A38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5100B2E8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5556F14F" w14:textId="22DC4307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identify the shape of distributions and use that info to estimate measures of center and spread</w:t>
            </w:r>
          </w:p>
        </w:tc>
        <w:tc>
          <w:tcPr>
            <w:tcW w:w="797" w:type="pct"/>
          </w:tcPr>
          <w:p w14:paraId="62486C05" w14:textId="48C9FED8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 xml:space="preserve">In 2016, a total of 8409 students in Georgia took the AP Statistics exam.  If we put all the exam scores in small to large order, which </w:t>
            </w:r>
            <w:r w:rsidRPr="002E6873">
              <w:rPr>
                <w:rFonts w:cstheme="minorHAnsi"/>
                <w:u w:val="single"/>
              </w:rPr>
              <w:t>position</w:t>
            </w:r>
            <w:r w:rsidRPr="002E6873">
              <w:rPr>
                <w:rFonts w:cstheme="minorHAnsi"/>
              </w:rPr>
              <w:t xml:space="preserve"> would the median be located?  How about Q</w:t>
            </w:r>
            <w:r w:rsidRPr="002E6873">
              <w:rPr>
                <w:rFonts w:cstheme="minorHAnsi"/>
                <w:vertAlign w:val="subscript"/>
              </w:rPr>
              <w:t>1</w:t>
            </w:r>
            <w:r w:rsidRPr="002E6873">
              <w:rPr>
                <w:rFonts w:cstheme="minorHAnsi"/>
              </w:rPr>
              <w:t xml:space="preserve"> and Q</w:t>
            </w:r>
            <w:r w:rsidRPr="002E6873">
              <w:rPr>
                <w:rFonts w:cstheme="minorHAnsi"/>
                <w:vertAlign w:val="subscript"/>
              </w:rPr>
              <w:t>3</w:t>
            </w:r>
            <w:r w:rsidRPr="002E6873">
              <w:rPr>
                <w:rFonts w:cstheme="minorHAnsi"/>
              </w:rPr>
              <w:t>?</w:t>
            </w:r>
          </w:p>
        </w:tc>
        <w:tc>
          <w:tcPr>
            <w:tcW w:w="907" w:type="pct"/>
          </w:tcPr>
          <w:p w14:paraId="4B7E6229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101652C" w14:textId="4C2F3E8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46 – 55</w:t>
            </w:r>
          </w:p>
        </w:tc>
        <w:tc>
          <w:tcPr>
            <w:tcW w:w="715" w:type="pct"/>
          </w:tcPr>
          <w:p w14:paraId="76FBE316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B99056E" w14:textId="4A88A3AC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Just Checking page 49</w:t>
            </w:r>
          </w:p>
        </w:tc>
        <w:tc>
          <w:tcPr>
            <w:tcW w:w="796" w:type="pct"/>
          </w:tcPr>
          <w:p w14:paraId="301CF89D" w14:textId="77777777" w:rsidR="00843B92" w:rsidRPr="002E6873" w:rsidRDefault="00843B92" w:rsidP="00483B1A">
            <w:pPr>
              <w:jc w:val="center"/>
              <w:rPr>
                <w:rFonts w:cstheme="minorHAnsi"/>
              </w:rPr>
            </w:pPr>
          </w:p>
          <w:p w14:paraId="41A4239C" w14:textId="1DF8956D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Written and oral responses for just checking p</w:t>
            </w:r>
            <w:r>
              <w:rPr>
                <w:rFonts w:cstheme="minorHAnsi"/>
              </w:rPr>
              <w:t>a</w:t>
            </w:r>
            <w:r w:rsidRPr="002E6873">
              <w:rPr>
                <w:rFonts w:cstheme="minorHAnsi"/>
              </w:rPr>
              <w:t>g</w:t>
            </w:r>
            <w:r>
              <w:rPr>
                <w:rFonts w:cstheme="minorHAnsi"/>
              </w:rPr>
              <w:t>e</w:t>
            </w:r>
            <w:r w:rsidRPr="002E6873">
              <w:rPr>
                <w:rFonts w:cstheme="minorHAnsi"/>
              </w:rPr>
              <w:t xml:space="preserve"> 49.</w:t>
            </w:r>
          </w:p>
        </w:tc>
      </w:tr>
      <w:tr w:rsidR="00843B92" w:rsidRPr="002F7AA4" w14:paraId="1FB9E9A5" w14:textId="5A0463B3" w:rsidTr="00483B1A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7359F85A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4DDBEF00" w14:textId="0E7681B0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boxplots and outliers.</w:t>
            </w:r>
          </w:p>
        </w:tc>
        <w:tc>
          <w:tcPr>
            <w:tcW w:w="797" w:type="pct"/>
          </w:tcPr>
          <w:p w14:paraId="682E6A82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5726765F" w14:textId="5D999678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calculate five number summaries, construct boxplots and check for outliers</w:t>
            </w:r>
          </w:p>
        </w:tc>
        <w:tc>
          <w:tcPr>
            <w:tcW w:w="797" w:type="pct"/>
          </w:tcPr>
          <w:p w14:paraId="6D556859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461D779" w14:textId="57B8F32A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>Opener:  #’s 6 and 8 page 69</w:t>
            </w:r>
          </w:p>
        </w:tc>
        <w:tc>
          <w:tcPr>
            <w:tcW w:w="907" w:type="pct"/>
          </w:tcPr>
          <w:p w14:paraId="589B32F8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3CF2D8B6" w14:textId="00911339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49 – 55</w:t>
            </w:r>
          </w:p>
        </w:tc>
        <w:tc>
          <w:tcPr>
            <w:tcW w:w="715" w:type="pct"/>
          </w:tcPr>
          <w:p w14:paraId="0FB78278" w14:textId="37EF9CF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# 13 page 70 (Super Bowl Data: points scored by winning team) then #14 for homework</w:t>
            </w:r>
          </w:p>
        </w:tc>
        <w:tc>
          <w:tcPr>
            <w:tcW w:w="796" w:type="pct"/>
          </w:tcPr>
          <w:p w14:paraId="5DC5991F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7571C176" w14:textId="54FF35F3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Class </w:t>
            </w:r>
            <w:r w:rsidRPr="002E6873">
              <w:rPr>
                <w:rFonts w:cstheme="minorHAnsi"/>
                <w:b/>
              </w:rPr>
              <w:t>discussion</w:t>
            </w:r>
            <w:r w:rsidRPr="002E6873">
              <w:rPr>
                <w:rFonts w:cstheme="minorHAnsi"/>
              </w:rPr>
              <w:t xml:space="preserve"> about #13 with exemplars and Do Nots</w:t>
            </w:r>
          </w:p>
        </w:tc>
      </w:tr>
      <w:tr w:rsidR="00843B92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403A83D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562CB0E" w14:textId="00901F0B" w:rsidR="00843B92" w:rsidRPr="002E6873" w:rsidRDefault="00843B92" w:rsidP="00483B1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 am learning about</w:t>
            </w:r>
            <w:r w:rsidRPr="002E6873">
              <w:rPr>
                <w:rFonts w:cstheme="minorHAnsi"/>
              </w:rPr>
              <w:t xml:space="preserve"> mean</w:t>
            </w:r>
            <w:r>
              <w:rPr>
                <w:rFonts w:cstheme="minorHAnsi"/>
              </w:rPr>
              <w:t>,</w:t>
            </w:r>
            <w:r w:rsidRPr="002E6873">
              <w:rPr>
                <w:rFonts w:cstheme="minorHAnsi"/>
              </w:rPr>
              <w:t xml:space="preserve"> variance and standard deviation</w:t>
            </w:r>
          </w:p>
        </w:tc>
        <w:tc>
          <w:tcPr>
            <w:tcW w:w="797" w:type="pct"/>
          </w:tcPr>
          <w:p w14:paraId="13A5B937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79CAD6D9" w14:textId="0B59EB54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  <w:r w:rsidRPr="002E6873">
              <w:rPr>
                <w:rFonts w:cstheme="minorHAnsi"/>
              </w:rPr>
              <w:t>I can calculate mean, variance and standard deviation</w:t>
            </w:r>
            <w:r>
              <w:rPr>
                <w:rFonts w:cstheme="minorHAnsi"/>
              </w:rPr>
              <w:t xml:space="preserve"> by formula and with technology.</w:t>
            </w:r>
          </w:p>
        </w:tc>
        <w:tc>
          <w:tcPr>
            <w:tcW w:w="797" w:type="pct"/>
          </w:tcPr>
          <w:p w14:paraId="39AB4264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0EDD2EC5" w14:textId="13D05075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 xml:space="preserve">Given: n = </w:t>
            </w:r>
            <w:proofErr w:type="gramStart"/>
            <w:r w:rsidRPr="002E6873">
              <w:rPr>
                <w:rFonts w:cstheme="minorHAnsi"/>
              </w:rPr>
              <w:t>6 ,</w:t>
            </w:r>
            <w:proofErr w:type="gramEnd"/>
            <w:r w:rsidRPr="002E6873">
              <w:rPr>
                <w:rFonts w:cstheme="minorHAnsi"/>
              </w:rPr>
              <w:t xml:space="preserve"> med = 81, </w:t>
            </w:r>
            <w:r w:rsidRPr="002E6873">
              <w:rPr>
                <w:rFonts w:cstheme="minorHAnsi"/>
                <w:position w:val="-6"/>
              </w:rPr>
              <w:object w:dxaOrig="220" w:dyaOrig="260" w14:anchorId="26C0A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3.2pt" o:ole="">
                  <v:imagedata r:id="rId10" o:title=""/>
                </v:shape>
                <o:OLEObject Type="Embed" ProgID="Equation.3" ShapeID="_x0000_i1025" DrawAspect="Content" ObjectID="_1784608413" r:id="rId11"/>
              </w:object>
            </w:r>
            <w:r w:rsidRPr="002E6873">
              <w:rPr>
                <w:rFonts w:cstheme="minorHAnsi"/>
              </w:rPr>
              <w:t>mean = 86, and mode = 79</w:t>
            </w:r>
            <w:r w:rsidR="00483B1A">
              <w:rPr>
                <w:rFonts w:cstheme="minorHAnsi"/>
              </w:rPr>
              <w:t xml:space="preserve">.  </w:t>
            </w:r>
            <w:r w:rsidRPr="002E6873">
              <w:rPr>
                <w:rFonts w:cstheme="minorHAnsi"/>
              </w:rPr>
              <w:t>The set of data could b</w:t>
            </w:r>
            <w:r>
              <w:rPr>
                <w:rFonts w:cstheme="minorHAnsi"/>
              </w:rPr>
              <w:t>e</w:t>
            </w:r>
            <w:r w:rsidRPr="002E6873">
              <w:rPr>
                <w:rFonts w:cstheme="minorHAnsi"/>
              </w:rPr>
              <w:t>?</w:t>
            </w:r>
          </w:p>
          <w:p w14:paraId="34CE0A41" w14:textId="6AB200CB" w:rsidR="00843B92" w:rsidRPr="002E6873" w:rsidRDefault="00843B92" w:rsidP="00483B1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087B91F2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62EBF3C5" w14:textId="7A1EBE68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Notes, modeling, &amp; guided practice on Displaying and Summarizing Quantitative Data pages 55 – 59</w:t>
            </w:r>
          </w:p>
        </w:tc>
        <w:tc>
          <w:tcPr>
            <w:tcW w:w="715" w:type="pct"/>
          </w:tcPr>
          <w:p w14:paraId="55368441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4955C47E" w14:textId="079AB5A1" w:rsidR="00843B92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Just Checking</w:t>
            </w:r>
          </w:p>
          <w:p w14:paraId="6D98A12B" w14:textId="1BF962F3" w:rsidR="00843B92" w:rsidRPr="002E6873" w:rsidRDefault="00843B92" w:rsidP="00483B1A">
            <w:pPr>
              <w:jc w:val="center"/>
              <w:rPr>
                <w:rFonts w:cstheme="minorHAnsi"/>
                <w:b/>
              </w:rPr>
            </w:pPr>
            <w:r w:rsidRPr="002E6873">
              <w:rPr>
                <w:rFonts w:cstheme="minorHAnsi"/>
              </w:rPr>
              <w:t>page 59</w:t>
            </w:r>
          </w:p>
        </w:tc>
        <w:tc>
          <w:tcPr>
            <w:tcW w:w="796" w:type="pct"/>
          </w:tcPr>
          <w:p w14:paraId="719CA030" w14:textId="77777777" w:rsidR="00483B1A" w:rsidRDefault="00483B1A" w:rsidP="00483B1A">
            <w:pPr>
              <w:jc w:val="center"/>
              <w:rPr>
                <w:rFonts w:cstheme="minorHAnsi"/>
              </w:rPr>
            </w:pPr>
          </w:p>
          <w:p w14:paraId="1E3C2196" w14:textId="277C963E" w:rsidR="00843B92" w:rsidRPr="002E6873" w:rsidRDefault="00843B92" w:rsidP="00483B1A">
            <w:pPr>
              <w:jc w:val="center"/>
              <w:rPr>
                <w:rFonts w:cstheme="minorHAnsi"/>
              </w:rPr>
            </w:pPr>
            <w:r w:rsidRPr="002E6873">
              <w:rPr>
                <w:rFonts w:cstheme="minorHAnsi"/>
              </w:rPr>
              <w:t>Advantages, disadvantages, justifying responses in Just Checking</w:t>
            </w:r>
          </w:p>
        </w:tc>
      </w:tr>
      <w:tr w:rsidR="00843B92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43B92" w:rsidRPr="002F7AA4" w:rsidRDefault="00843B92" w:rsidP="00843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997CC1D" w14:textId="124ED23C" w:rsidR="00483B1A" w:rsidRPr="002E6873" w:rsidRDefault="00483B1A" w:rsidP="00483B1A">
            <w:pPr>
              <w:jc w:val="center"/>
              <w:rPr>
                <w:rFonts w:cstheme="minorHAnsi"/>
                <w:b/>
                <w:bCs/>
              </w:rPr>
            </w:pPr>
            <w:r w:rsidRPr="002E687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learning about shape, center and spread with univariate quantitative data distributions.</w:t>
            </w:r>
          </w:p>
        </w:tc>
        <w:tc>
          <w:tcPr>
            <w:tcW w:w="797" w:type="pct"/>
          </w:tcPr>
          <w:p w14:paraId="2417B224" w14:textId="77777777" w:rsidR="00483B1A" w:rsidRDefault="00483B1A" w:rsidP="00483B1A">
            <w:pPr>
              <w:jc w:val="center"/>
              <w:rPr>
                <w:rFonts w:cstheme="minorHAnsi"/>
                <w:bCs/>
              </w:rPr>
            </w:pPr>
          </w:p>
          <w:p w14:paraId="2AF52BE9" w14:textId="20BA3F36" w:rsidR="00483B1A" w:rsidRPr="00483B1A" w:rsidRDefault="00483B1A" w:rsidP="00483B1A">
            <w:pPr>
              <w:jc w:val="center"/>
              <w:rPr>
                <w:rFonts w:cstheme="minorHAnsi"/>
                <w:bCs/>
              </w:rPr>
            </w:pPr>
            <w:r w:rsidRPr="00483B1A">
              <w:rPr>
                <w:rFonts w:cstheme="minorHAnsi"/>
                <w:bCs/>
              </w:rPr>
              <w:t xml:space="preserve">I can use shape, outliers, center and spread to match </w:t>
            </w:r>
            <w:r>
              <w:rPr>
                <w:rFonts w:cstheme="minorHAnsi"/>
                <w:bCs/>
              </w:rPr>
              <w:t>summary statistics</w:t>
            </w:r>
            <w:r w:rsidRPr="00483B1A">
              <w:rPr>
                <w:rFonts w:cstheme="minorHAnsi"/>
                <w:bCs/>
              </w:rPr>
              <w:t xml:space="preserve"> and graphs</w:t>
            </w:r>
          </w:p>
        </w:tc>
        <w:tc>
          <w:tcPr>
            <w:tcW w:w="797" w:type="pct"/>
          </w:tcPr>
          <w:p w14:paraId="4058A2D1" w14:textId="77777777" w:rsidR="00843B92" w:rsidRPr="00483B1A" w:rsidRDefault="00843B92" w:rsidP="00483B1A">
            <w:pPr>
              <w:jc w:val="center"/>
              <w:rPr>
                <w:rFonts w:cstheme="minorHAnsi"/>
                <w:bCs/>
              </w:rPr>
            </w:pPr>
          </w:p>
          <w:p w14:paraId="110FFD37" w14:textId="1A6396E8" w:rsidR="00483B1A" w:rsidRPr="00483B1A" w:rsidRDefault="00483B1A" w:rsidP="00483B1A">
            <w:pPr>
              <w:jc w:val="center"/>
              <w:rPr>
                <w:rFonts w:cstheme="minorHAnsi"/>
                <w:bCs/>
              </w:rPr>
            </w:pPr>
            <w:r w:rsidRPr="00483B1A">
              <w:rPr>
                <w:rFonts w:cstheme="minorHAnsi"/>
                <w:bCs/>
              </w:rPr>
              <w:t>Matching Boxplots Activity with precheck of fi</w:t>
            </w:r>
            <w:r>
              <w:rPr>
                <w:rFonts w:cstheme="minorHAnsi"/>
                <w:bCs/>
              </w:rPr>
              <w:t>rst</w:t>
            </w:r>
            <w:r w:rsidRPr="00483B1A">
              <w:rPr>
                <w:rFonts w:cstheme="minorHAnsi"/>
                <w:bCs/>
              </w:rPr>
              <w:t xml:space="preserve"> row</w:t>
            </w:r>
          </w:p>
        </w:tc>
        <w:tc>
          <w:tcPr>
            <w:tcW w:w="907" w:type="pct"/>
          </w:tcPr>
          <w:p w14:paraId="4A336AD4" w14:textId="77777777" w:rsidR="00843B92" w:rsidRPr="00483B1A" w:rsidRDefault="00843B92" w:rsidP="00483B1A">
            <w:pPr>
              <w:jc w:val="center"/>
              <w:rPr>
                <w:rFonts w:cstheme="minorHAnsi"/>
              </w:rPr>
            </w:pPr>
          </w:p>
          <w:p w14:paraId="6B699379" w14:textId="598DFD84" w:rsidR="00483B1A" w:rsidRPr="00483B1A" w:rsidRDefault="00483B1A" w:rsidP="00483B1A">
            <w:pPr>
              <w:jc w:val="center"/>
              <w:rPr>
                <w:rFonts w:cstheme="minorHAnsi"/>
              </w:rPr>
            </w:pPr>
            <w:r w:rsidRPr="00483B1A">
              <w:rPr>
                <w:rFonts w:cstheme="minorHAnsi"/>
                <w:bCs/>
              </w:rPr>
              <w:t>Matching Boxplots Activity</w:t>
            </w:r>
          </w:p>
        </w:tc>
        <w:tc>
          <w:tcPr>
            <w:tcW w:w="715" w:type="pct"/>
          </w:tcPr>
          <w:p w14:paraId="3FE9F23F" w14:textId="3746EBD3" w:rsidR="00483B1A" w:rsidRPr="002E6873" w:rsidRDefault="00483B1A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Feedback and ongoing checks, questioning and discussions about Matching Boxplots</w:t>
            </w:r>
            <w:r w:rsidR="00080A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Activity</w:t>
            </w:r>
          </w:p>
        </w:tc>
        <w:tc>
          <w:tcPr>
            <w:tcW w:w="796" w:type="pct"/>
          </w:tcPr>
          <w:p w14:paraId="29F808F5" w14:textId="77777777" w:rsidR="00843B92" w:rsidRDefault="00843B92" w:rsidP="00483B1A">
            <w:pPr>
              <w:jc w:val="center"/>
              <w:rPr>
                <w:rFonts w:cstheme="minorHAnsi"/>
              </w:rPr>
            </w:pPr>
          </w:p>
          <w:p w14:paraId="1CABC59E" w14:textId="2F9529AD" w:rsidR="00483B1A" w:rsidRPr="002E6873" w:rsidRDefault="00483B1A" w:rsidP="00483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Communicate thinking on Matching Boxplots Activity</w:t>
            </w:r>
          </w:p>
        </w:tc>
      </w:tr>
    </w:tbl>
    <w:p w14:paraId="59636754" w14:textId="2BF4B04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5CCC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6778"/>
    <w:rsid w:val="0051739B"/>
    <w:rsid w:val="00522EEE"/>
    <w:rsid w:val="005439B6"/>
    <w:rsid w:val="00544ED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4314F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336B9"/>
    <w:rsid w:val="00C56468"/>
    <w:rsid w:val="00C64DF2"/>
    <w:rsid w:val="00CA5F88"/>
    <w:rsid w:val="00CB5627"/>
    <w:rsid w:val="00CE3880"/>
    <w:rsid w:val="00CE7ADE"/>
    <w:rsid w:val="00CF0E3D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7874e264-af70-4328-b507-da615942586d"/>
    <ds:schemaRef ds:uri="http://schemas.microsoft.com/office/infopath/2007/PartnerControls"/>
    <ds:schemaRef ds:uri="440a9b46-78a3-4ec3-aaf9-cb265e8b4dc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2024-08-08T11:47:00Z</cp:lastPrinted>
  <dcterms:created xsi:type="dcterms:W3CDTF">2024-08-08T11:47:00Z</dcterms:created>
  <dcterms:modified xsi:type="dcterms:W3CDTF">2024-08-08T11:47:00Z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